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28"/>
          <w:szCs w:val="28"/>
        </w:rPr>
        <w:t>2020-2021学年南京航空航天大学校级学生社团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28"/>
          <w:szCs w:val="28"/>
          <w:lang w:val="en-US" w:eastAsia="zh-CN"/>
        </w:rPr>
        <w:t>年审结果汇总表</w:t>
      </w:r>
    </w:p>
    <w:bookmarkEnd w:id="0"/>
    <w:tbl>
      <w:tblPr>
        <w:tblStyle w:val="3"/>
        <w:tblW w:w="473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431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2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社团全称</w:t>
            </w:r>
          </w:p>
        </w:tc>
        <w:tc>
          <w:tcPr>
            <w:tcW w:w="9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思想政治类社团</w:t>
            </w: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青年马克思主义协会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tabs>
                <w:tab w:val="left" w:pos="928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志愿公益类社团</w:t>
            </w: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手拉手支教协会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职业发展协会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创新创业类社团</w:t>
            </w: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微软学生俱乐部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手工艺协会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长空模型协会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学术科技类社团</w:t>
            </w: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数模协会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模拟联合国协会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天文爱好者协会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物理爱好者协会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长风史学社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英语爱好者协会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日语爱好者协会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文化体育类社团</w:t>
            </w: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Souldance街舞协会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轮语者轮滑协会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自行车协会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弈影棋牌协会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体育舞蹈协会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漂移板协会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搏击社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击剑协会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摇滚社</w:t>
            </w:r>
          </w:p>
        </w:tc>
        <w:tc>
          <w:tcPr>
            <w:tcW w:w="9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吉他社</w:t>
            </w:r>
          </w:p>
        </w:tc>
        <w:tc>
          <w:tcPr>
            <w:tcW w:w="9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流火动漫社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鹰之歌合唱团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牧心剧社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影视爱好者协会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魔方社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汉服协会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竹吟古琴社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煜华园相声社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飞天文学社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东华读书社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读书协会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电竞社</w:t>
            </w:r>
          </w:p>
        </w:tc>
        <w:tc>
          <w:tcPr>
            <w:tcW w:w="9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剑道社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自律互助类社团</w:t>
            </w:r>
          </w:p>
        </w:tc>
        <w:tc>
          <w:tcPr>
            <w:tcW w:w="2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爱心社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自强社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不合格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55" w:lineRule="atLeast"/>
        <w:jc w:val="center"/>
        <w:rPr>
          <w:rFonts w:ascii="仿宋" w:hAnsi="仿宋" w:eastAsia="仿宋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68B7"/>
    <w:rsid w:val="1BA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2021-12-10T08:53:00Z</dcterms:created>
  <dc:creator>Liu</dc:creator>
  <cp:lastModifiedBy>Liu</cp:lastModifiedBy>
  <dcterms:modified xsi:type="dcterms:W3CDTF">2021-12-10T08:54:09Z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4CDC41754F5E47758C6B12BA911A78D3</vt:lpwstr>
  </property>
</Properties>
</file>